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Sensummare - intensywne nawilżenie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Starasz się dbać o regularne nawilżanie twarzy, jednak ona wciąż się przesusza? Postaw na intensywną pielęgnację z kosmetykami &lt;i&gt;Sensummare&lt;/i&gt;. Marka ta stworzyła linię wyjątkowych produktów, które słyną ze swojej skuteczności.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Sensummare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z myślą o silnych kobietach, dbających o odpowiednią pielęgnację swojej skóry. Jej symbolem jest kropla mająca obrazować bogactwo świata morskiego, z którego czerpie składniki aktywne, wykorzystywane w produktach nawilżających. Te dermokosmetyki cieszą się dobrą sławą na całym świecie, zatem nie zastanawiaj się i przetestuj artykuły tej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rewitalizujące Sensummare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jest serum rewitalizujące do twarzy Algorich. Idealnie nadaje się do pielęgnacji skóry suchej i bardzo suchej. Jego skład, oparty na połączeniu wody lodowca z algami, jest bogaty w minerały i pierwiastki śladowe. Dzięki wyciągowi z pereł jest w stanie powstrzymywać odpływ wody z naskórka, zaś kwas hialuronowy sprawia, że zwiększa się jędrność skóry. Serum sygnowane logiem </w:t>
      </w:r>
      <w:r>
        <w:rPr>
          <w:rFonts w:ascii="calibri" w:hAnsi="calibri" w:eastAsia="calibri" w:cs="calibri"/>
          <w:sz w:val="24"/>
          <w:szCs w:val="24"/>
          <w:b/>
        </w:rPr>
        <w:t xml:space="preserve">Sensummare</w:t>
      </w:r>
      <w:r>
        <w:rPr>
          <w:rFonts w:ascii="calibri" w:hAnsi="calibri" w:eastAsia="calibri" w:cs="calibri"/>
          <w:sz w:val="24"/>
          <w:szCs w:val="24"/>
        </w:rPr>
        <w:t xml:space="preserve"> perfekcyjnie sprawdzi się szczególnie zimą, kiedy twarz narażona jest na działania wielu szkodliwych czynników zewnętrznych.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2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krem przeciwzmarszczkowy Sensummare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skóra jest tłusta lub mieszana, sięgnij po zaawansowany krem do twarzy Algolight. Ma on lekką konsystencję, szybko się wchłania i nadaje twarzy aksamitny wygląd. Składa się z 27 składników aktywnych, które mają właściwości redukujące zmarszczki i eliminujące oznaki starzenia. Przetestuj go sama i przekonaj się, jak wspaniały produkt udało się stworzyć marce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Sensummare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sensum-ma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2025-11-06T23:50:27+01:00</dcterms:created>
  <dcterms:modified xsi:type="dcterms:W3CDTF">2025-11-06T23:50:27+01:00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